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3D3D1" w14:textId="73C3800C" w:rsidR="005C18AA" w:rsidRPr="00FC5A99" w:rsidRDefault="00E637EF" w:rsidP="005C18AA">
      <w:pPr>
        <w:widowControl w:val="0"/>
        <w:suppressAutoHyphens/>
        <w:spacing w:after="0" w:line="240" w:lineRule="auto"/>
        <w:contextualSpacing/>
        <w:jc w:val="right"/>
        <w:rPr>
          <w:rFonts w:ascii="Times New Roman" w:eastAsia="Times New Roman" w:hAnsi="Times New Roman" w:cs="Times New Roman"/>
          <w:b/>
          <w:bCs/>
          <w:sz w:val="24"/>
          <w:szCs w:val="24"/>
          <w:lang w:eastAsia="lv-LV"/>
        </w:rPr>
      </w:pPr>
      <w:r w:rsidRPr="00FC5A99">
        <w:rPr>
          <w:rFonts w:ascii="Times New Roman" w:eastAsia="Times New Roman" w:hAnsi="Times New Roman" w:cs="Times New Roman"/>
          <w:b/>
          <w:bCs/>
          <w:sz w:val="24"/>
          <w:szCs w:val="24"/>
          <w:lang w:eastAsia="lv-LV"/>
        </w:rPr>
        <w:t xml:space="preserve">2. </w:t>
      </w:r>
      <w:r w:rsidR="005C18AA" w:rsidRPr="00FC5A99">
        <w:rPr>
          <w:rFonts w:ascii="Times New Roman" w:eastAsia="Times New Roman" w:hAnsi="Times New Roman" w:cs="Times New Roman"/>
          <w:b/>
          <w:bCs/>
          <w:sz w:val="24"/>
          <w:szCs w:val="24"/>
          <w:lang w:eastAsia="lv-LV"/>
        </w:rPr>
        <w:t>PIELIKUMS</w:t>
      </w:r>
    </w:p>
    <w:p w14:paraId="7D3ED9B7" w14:textId="77777777" w:rsidR="00FC5A99" w:rsidRPr="00FC5A99" w:rsidRDefault="00FC5A99" w:rsidP="00FC5A99">
      <w:pPr>
        <w:spacing w:after="0" w:line="240" w:lineRule="auto"/>
        <w:jc w:val="right"/>
        <w:rPr>
          <w:rFonts w:ascii="Times New Roman" w:eastAsia="Times New Roman" w:hAnsi="Times New Roman" w:cs="Times New Roman"/>
          <w:sz w:val="24"/>
          <w:szCs w:val="24"/>
        </w:rPr>
      </w:pPr>
      <w:r w:rsidRPr="00FC5A99">
        <w:rPr>
          <w:rFonts w:ascii="Times New Roman" w:eastAsia="Times New Roman" w:hAnsi="Times New Roman" w:cs="Times New Roman"/>
          <w:sz w:val="24"/>
          <w:szCs w:val="24"/>
        </w:rPr>
        <w:t>Limbažu novada pašvaldības domes</w:t>
      </w:r>
    </w:p>
    <w:p w14:paraId="6F3347D3" w14:textId="77777777" w:rsidR="00FC5A99" w:rsidRPr="00FC5A99" w:rsidRDefault="00FC5A99" w:rsidP="00FC5A99">
      <w:pPr>
        <w:spacing w:after="0" w:line="240" w:lineRule="auto"/>
        <w:jc w:val="right"/>
        <w:rPr>
          <w:rFonts w:ascii="Times New Roman" w:eastAsia="Times New Roman" w:hAnsi="Times New Roman" w:cs="Times New Roman"/>
          <w:sz w:val="24"/>
          <w:szCs w:val="24"/>
        </w:rPr>
      </w:pPr>
      <w:r w:rsidRPr="00FC5A99">
        <w:rPr>
          <w:rFonts w:ascii="Times New Roman" w:eastAsia="Times New Roman" w:hAnsi="Times New Roman" w:cs="Times New Roman"/>
          <w:sz w:val="24"/>
          <w:szCs w:val="24"/>
        </w:rPr>
        <w:t>23.07.2026. sēdes lēmumam Nr.555</w:t>
      </w:r>
    </w:p>
    <w:p w14:paraId="1D575DB8" w14:textId="77777777" w:rsidR="00FC5A99" w:rsidRPr="00FC5A99" w:rsidRDefault="00FC5A99" w:rsidP="00FC5A99">
      <w:pPr>
        <w:spacing w:after="0" w:line="240" w:lineRule="auto"/>
        <w:jc w:val="right"/>
        <w:rPr>
          <w:rFonts w:ascii="Times New Roman" w:eastAsia="Times New Roman" w:hAnsi="Times New Roman" w:cs="Times New Roman"/>
          <w:sz w:val="24"/>
          <w:szCs w:val="24"/>
        </w:rPr>
      </w:pPr>
      <w:r w:rsidRPr="00FC5A99">
        <w:rPr>
          <w:rFonts w:ascii="Times New Roman" w:eastAsia="Times New Roman" w:hAnsi="Times New Roman" w:cs="Times New Roman"/>
          <w:sz w:val="24"/>
          <w:szCs w:val="24"/>
        </w:rPr>
        <w:t>(protokols Nr.14, 50.)</w:t>
      </w:r>
    </w:p>
    <w:p w14:paraId="09E8A2F9" w14:textId="77777777" w:rsidR="005C18AA" w:rsidRDefault="005C18AA"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p>
    <w:p w14:paraId="4F8F36A4" w14:textId="77777777" w:rsidR="004D0D4C" w:rsidRDefault="004D0D4C"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p>
    <w:p w14:paraId="240FE328" w14:textId="5D8672A2"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54328411" w:rsidR="00AF26CD" w:rsidRPr="00AF26CD" w:rsidRDefault="003D55DD"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LĀCĪŠI,</w:t>
      </w:r>
      <w:r w:rsidR="00314E23">
        <w:rPr>
          <w:rFonts w:ascii="Times New Roman" w:eastAsia="Arial Unicode MS" w:hAnsi="Times New Roman" w:cs="Tahoma"/>
          <w:b/>
          <w:kern w:val="1"/>
          <w:sz w:val="28"/>
          <w:szCs w:val="28"/>
          <w:lang w:bidi="hi-IN"/>
        </w:rPr>
        <w:t xml:space="preserve"> </w:t>
      </w:r>
      <w:r>
        <w:rPr>
          <w:rFonts w:ascii="Times New Roman" w:eastAsia="Arial Unicode MS" w:hAnsi="Times New Roman" w:cs="Tahoma"/>
          <w:b/>
          <w:kern w:val="1"/>
          <w:sz w:val="28"/>
          <w:szCs w:val="28"/>
          <w:lang w:bidi="hi-IN"/>
        </w:rPr>
        <w:t>PĀLES</w:t>
      </w:r>
      <w:r w:rsidR="005C18AA">
        <w:rPr>
          <w:rFonts w:ascii="Times New Roman" w:eastAsia="Arial Unicode MS" w:hAnsi="Times New Roman" w:cs="Tahoma"/>
          <w:b/>
          <w:kern w:val="1"/>
          <w:sz w:val="28"/>
          <w:szCs w:val="28"/>
          <w:lang w:bidi="hi-IN"/>
        </w:rPr>
        <w:t xml:space="preserve"> </w:t>
      </w:r>
      <w:r w:rsidR="00C71222">
        <w:rPr>
          <w:rFonts w:ascii="Times New Roman" w:eastAsia="Arial Unicode MS" w:hAnsi="Times New Roman" w:cs="Tahoma"/>
          <w:b/>
          <w:kern w:val="1"/>
          <w:sz w:val="28"/>
          <w:szCs w:val="28"/>
          <w:lang w:bidi="hi-IN"/>
        </w:rPr>
        <w:t>PAGASTĀ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0017FE43" w:rsidR="00AF26CD" w:rsidRPr="00AF26CD" w:rsidRDefault="00AF26CD"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AF26CD">
        <w:rPr>
          <w:rFonts w:ascii="Times New Roman" w:eastAsia="Arial Unicode MS" w:hAnsi="Times New Roman" w:cs="Tahoma"/>
          <w:caps/>
          <w:kern w:val="1"/>
          <w:sz w:val="28"/>
          <w:szCs w:val="28"/>
          <w:lang w:bidi="hi-IN"/>
        </w:rPr>
        <w:t>ELEKTRON</w:t>
      </w:r>
      <w:r w:rsidR="00E3198F">
        <w:rPr>
          <w:rFonts w:ascii="Times New Roman" w:eastAsia="Arial Unicode MS" w:hAnsi="Times New Roman" w:cs="Tahoma"/>
          <w:caps/>
          <w:kern w:val="1"/>
          <w:sz w:val="28"/>
          <w:szCs w:val="28"/>
          <w:lang w:bidi="hi-IN"/>
        </w:rPr>
        <w:t>I</w:t>
      </w:r>
      <w:r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55BA02F2" w:rsidR="00AF26CD" w:rsidRPr="00AF26CD" w:rsidRDefault="00AF26CD" w:rsidP="0092003A">
      <w:pPr>
        <w:widowControl w:val="0"/>
        <w:numPr>
          <w:ilvl w:val="1"/>
          <w:numId w:val="1"/>
        </w:numPr>
        <w:tabs>
          <w:tab w:val="clear" w:pos="432"/>
        </w:tabs>
        <w:suppressAutoHyphens/>
        <w:spacing w:after="0" w:line="240" w:lineRule="auto"/>
        <w:ind w:left="567" w:hanging="567"/>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īpašum</w:t>
      </w:r>
      <w:r w:rsidR="001129DF">
        <w:rPr>
          <w:rFonts w:ascii="Times New Roman" w:eastAsia="Times New Roman" w:hAnsi="Times New Roman" w:cs="Times New Roman"/>
          <w:sz w:val="24"/>
          <w:szCs w:val="24"/>
          <w:lang w:eastAsia="lv-LV"/>
        </w:rPr>
        <w:t xml:space="preserve">s </w:t>
      </w:r>
      <w:r w:rsidR="001129DF" w:rsidRPr="001129DF">
        <w:rPr>
          <w:rFonts w:ascii="Times New Roman" w:eastAsia="Times New Roman" w:hAnsi="Times New Roman" w:cs="Times New Roman"/>
          <w:sz w:val="24"/>
          <w:szCs w:val="24"/>
          <w:lang w:eastAsia="lv-LV"/>
        </w:rPr>
        <w:t>“Lācīši”, Pāles pagasts, Limbažu novads, kadastra numurs  6668 004 0102, kas sastāv no zemes vienības ar kadastra apzīmējumu  6668 004 0102, 18.92 ha platībā un dzīvojamās mājas ar kadastra apzīmējumu 6668 004 0102 001</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15BEDDA5" w:rsidR="00E46B29" w:rsidRPr="00E46B29" w:rsidRDefault="00AF26CD" w:rsidP="0092003A">
      <w:pPr>
        <w:widowControl w:val="0"/>
        <w:numPr>
          <w:ilvl w:val="1"/>
          <w:numId w:val="1"/>
        </w:numPr>
        <w:tabs>
          <w:tab w:val="clear" w:pos="432"/>
        </w:tabs>
        <w:suppressAutoHyphens/>
        <w:spacing w:after="0" w:line="240" w:lineRule="auto"/>
        <w:ind w:left="567" w:hanging="567"/>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1129DF" w:rsidRPr="001129DF">
        <w:rPr>
          <w:rFonts w:ascii="Times New Roman" w:eastAsia="Arial Unicode MS" w:hAnsi="Times New Roman" w:cs="Tahoma"/>
          <w:kern w:val="1"/>
          <w:sz w:val="24"/>
          <w:szCs w:val="24"/>
          <w:lang w:bidi="hi-IN"/>
        </w:rPr>
        <w:t>Pāles pagasta zemesgrāmatas nodalījumā Nr. 100000932616</w:t>
      </w:r>
      <w:r w:rsidR="001129DF">
        <w:rPr>
          <w:rFonts w:ascii="Times New Roman" w:eastAsia="Arial Unicode MS" w:hAnsi="Times New Roman" w:cs="Tahoma"/>
          <w:kern w:val="1"/>
          <w:sz w:val="24"/>
          <w:szCs w:val="24"/>
          <w:lang w:bidi="hi-IN"/>
        </w:rPr>
        <w:t>.</w:t>
      </w:r>
    </w:p>
    <w:p w14:paraId="240FE32E" w14:textId="4B65B3BC" w:rsidR="00AF26CD" w:rsidRPr="003A48D3" w:rsidRDefault="00AF26CD" w:rsidP="0092003A">
      <w:pPr>
        <w:widowControl w:val="0"/>
        <w:numPr>
          <w:ilvl w:val="1"/>
          <w:numId w:val="1"/>
        </w:numPr>
        <w:tabs>
          <w:tab w:val="clear" w:pos="432"/>
        </w:tabs>
        <w:suppressAutoHyphens/>
        <w:spacing w:after="0" w:line="240" w:lineRule="auto"/>
        <w:ind w:left="567" w:hanging="567"/>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E46B29">
        <w:rPr>
          <w:rFonts w:ascii="Times New Roman" w:eastAsia="Arial Unicode MS" w:hAnsi="Times New Roman" w:cs="Tahoma"/>
          <w:bCs/>
          <w:kern w:val="1"/>
          <w:sz w:val="24"/>
          <w:szCs w:val="24"/>
          <w:lang w:bidi="hi-IN"/>
        </w:rPr>
        <w:t xml:space="preserve"> </w:t>
      </w:r>
      <w:r w:rsidR="00EA7AF6" w:rsidRPr="00EA7AF6">
        <w:rPr>
          <w:rFonts w:ascii="Times New Roman" w:hAnsi="Times New Roman" w:cs="Times New Roman"/>
          <w:sz w:val="24"/>
          <w:szCs w:val="24"/>
        </w:rPr>
        <w:t xml:space="preserve">Saskaņā ar </w:t>
      </w:r>
      <w:r w:rsidR="002018B4">
        <w:rPr>
          <w:rFonts w:ascii="Times New Roman" w:hAnsi="Times New Roman" w:cs="Times New Roman"/>
          <w:sz w:val="24"/>
          <w:szCs w:val="24"/>
        </w:rPr>
        <w:t xml:space="preserve">Limbažu </w:t>
      </w:r>
      <w:r w:rsidR="00EA7AF6" w:rsidRPr="00EA7AF6">
        <w:rPr>
          <w:rFonts w:ascii="Times New Roman" w:hAnsi="Times New Roman" w:cs="Times New Roman"/>
          <w:sz w:val="24"/>
          <w:szCs w:val="24"/>
        </w:rPr>
        <w:t xml:space="preserve">novada pašvaldības izstrādāto un apstiprināto </w:t>
      </w:r>
      <w:r w:rsidR="002018B4">
        <w:rPr>
          <w:rFonts w:ascii="Times New Roman" w:hAnsi="Times New Roman" w:cs="Times New Roman"/>
          <w:sz w:val="24"/>
          <w:szCs w:val="24"/>
        </w:rPr>
        <w:t>Limbažu</w:t>
      </w:r>
      <w:r w:rsidR="00EA7AF6" w:rsidRPr="00EA7AF6">
        <w:rPr>
          <w:rFonts w:ascii="Times New Roman" w:hAnsi="Times New Roman" w:cs="Times New Roman"/>
          <w:sz w:val="24"/>
          <w:szCs w:val="24"/>
        </w:rPr>
        <w:t xml:space="preserve"> novada teritorijas plānojumu 201</w:t>
      </w:r>
      <w:r w:rsidR="002018B4">
        <w:rPr>
          <w:rFonts w:ascii="Times New Roman" w:hAnsi="Times New Roman" w:cs="Times New Roman"/>
          <w:sz w:val="24"/>
          <w:szCs w:val="24"/>
        </w:rPr>
        <w:t>2</w:t>
      </w:r>
      <w:r w:rsidR="00EA7AF6" w:rsidRPr="00EA7AF6">
        <w:rPr>
          <w:rFonts w:ascii="Times New Roman" w:hAnsi="Times New Roman" w:cs="Times New Roman"/>
          <w:sz w:val="24"/>
          <w:szCs w:val="24"/>
        </w:rPr>
        <w:t>.-2024.</w:t>
      </w:r>
      <w:r w:rsidR="002018B4">
        <w:rPr>
          <w:rFonts w:ascii="Times New Roman" w:hAnsi="Times New Roman" w:cs="Times New Roman"/>
          <w:sz w:val="24"/>
          <w:szCs w:val="24"/>
        </w:rPr>
        <w:t xml:space="preserve"> </w:t>
      </w:r>
      <w:r w:rsidR="00EA7AF6" w:rsidRPr="00EA7AF6">
        <w:rPr>
          <w:rFonts w:ascii="Times New Roman" w:hAnsi="Times New Roman" w:cs="Times New Roman"/>
          <w:sz w:val="24"/>
          <w:szCs w:val="24"/>
        </w:rPr>
        <w:t>gadam</w:t>
      </w:r>
      <w:r w:rsidR="004E73B4">
        <w:rPr>
          <w:rFonts w:ascii="Times New Roman" w:hAnsi="Times New Roman" w:cs="Times New Roman"/>
          <w:sz w:val="24"/>
          <w:szCs w:val="24"/>
        </w:rPr>
        <w:t xml:space="preserve"> -</w:t>
      </w:r>
      <w:r w:rsidR="002018B4">
        <w:rPr>
          <w:rFonts w:ascii="Times New Roman" w:hAnsi="Times New Roman" w:cs="Times New Roman"/>
          <w:sz w:val="24"/>
          <w:szCs w:val="24"/>
        </w:rPr>
        <w:t xml:space="preserve"> </w:t>
      </w:r>
      <w:r w:rsidR="004E73B4" w:rsidRPr="004E73B4">
        <w:rPr>
          <w:rFonts w:ascii="Times New Roman" w:hAnsi="Times New Roman" w:cs="Times New Roman"/>
          <w:sz w:val="24"/>
          <w:szCs w:val="24"/>
        </w:rPr>
        <w:t>lauksaimniecība, meža zeme</w:t>
      </w:r>
    </w:p>
    <w:p w14:paraId="240FE32F" w14:textId="2D3440B1" w:rsidR="00AF26CD" w:rsidRPr="00EC236F" w:rsidRDefault="00AF26CD" w:rsidP="0092003A">
      <w:pPr>
        <w:numPr>
          <w:ilvl w:val="1"/>
          <w:numId w:val="1"/>
        </w:numPr>
        <w:tabs>
          <w:tab w:val="clear" w:pos="432"/>
        </w:tabs>
        <w:spacing w:after="0" w:line="240" w:lineRule="auto"/>
        <w:ind w:left="567" w:hanging="567"/>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FC5A99">
        <w:rPr>
          <w:rFonts w:ascii="Times New Roman" w:eastAsia="Times New Roman" w:hAnsi="Times New Roman" w:cs="Times New Roman"/>
          <w:b/>
          <w:bCs/>
          <w:sz w:val="24"/>
          <w:szCs w:val="24"/>
          <w:lang w:eastAsia="lv-LV"/>
        </w:rPr>
        <w:t>EUR</w:t>
      </w:r>
      <w:r w:rsidRPr="00EC236F">
        <w:rPr>
          <w:rFonts w:ascii="Times New Roman" w:eastAsia="Times New Roman" w:hAnsi="Times New Roman" w:cs="Times New Roman"/>
          <w:sz w:val="24"/>
          <w:szCs w:val="24"/>
          <w:lang w:eastAsia="lv-LV"/>
        </w:rPr>
        <w:t xml:space="preserve"> </w:t>
      </w:r>
      <w:r w:rsidR="004E73B4">
        <w:rPr>
          <w:rFonts w:ascii="Times New Roman" w:eastAsia="Times New Roman" w:hAnsi="Times New Roman" w:cs="Times New Roman"/>
          <w:b/>
          <w:bCs/>
          <w:sz w:val="24"/>
          <w:szCs w:val="24"/>
          <w:lang w:eastAsia="lv-LV"/>
        </w:rPr>
        <w:t>86 000</w:t>
      </w:r>
      <w:r w:rsidRPr="002018B4">
        <w:rPr>
          <w:rFonts w:ascii="Times New Roman" w:eastAsia="Times New Roman" w:hAnsi="Times New Roman" w:cs="Times New Roman"/>
          <w:b/>
          <w:bCs/>
          <w:sz w:val="24"/>
          <w:szCs w:val="24"/>
          <w:lang w:eastAsia="lv-LV"/>
        </w:rPr>
        <w:t>,00</w:t>
      </w:r>
      <w:r w:rsidRPr="00EC236F">
        <w:rPr>
          <w:rFonts w:ascii="Times New Roman" w:eastAsia="Times New Roman" w:hAnsi="Times New Roman" w:cs="Times New Roman"/>
          <w:sz w:val="24"/>
          <w:szCs w:val="24"/>
          <w:lang w:eastAsia="lv-LV"/>
        </w:rPr>
        <w:t xml:space="preserve"> (</w:t>
      </w:r>
      <w:r w:rsidR="004E73B4">
        <w:rPr>
          <w:rFonts w:ascii="Times New Roman" w:eastAsia="Times New Roman" w:hAnsi="Times New Roman" w:cs="Times New Roman"/>
          <w:sz w:val="24"/>
          <w:szCs w:val="24"/>
          <w:lang w:eastAsia="lv-LV"/>
        </w:rPr>
        <w:t>astoņdesmit seši tūkstoši</w:t>
      </w:r>
      <w:r w:rsidR="002018B4" w:rsidRPr="002018B4">
        <w:rPr>
          <w:rFonts w:ascii="Times New Roman" w:eastAsia="Times New Roman" w:hAnsi="Times New Roman" w:cs="Times New Roman"/>
          <w:sz w:val="24"/>
          <w:szCs w:val="24"/>
          <w:lang w:eastAsia="lv-LV"/>
        </w:rPr>
        <w:t xml:space="preserve"> </w:t>
      </w:r>
      <w:r w:rsidR="00FC5A99" w:rsidRPr="00FC5A99">
        <w:rPr>
          <w:rFonts w:ascii="Times New Roman" w:eastAsia="Times New Roman" w:hAnsi="Times New Roman" w:cs="Times New Roman"/>
          <w:i/>
          <w:iCs/>
          <w:sz w:val="24"/>
          <w:szCs w:val="24"/>
          <w:lang w:eastAsia="lv-LV"/>
        </w:rPr>
        <w:t>euro</w:t>
      </w:r>
      <w:r w:rsidR="00FC5A99">
        <w:rPr>
          <w:rFonts w:ascii="Times New Roman" w:eastAsia="Times New Roman" w:hAnsi="Times New Roman" w:cs="Times New Roman"/>
          <w:sz w:val="24"/>
          <w:szCs w:val="24"/>
          <w:lang w:eastAsia="lv-LV"/>
        </w:rPr>
        <w:t>,</w:t>
      </w:r>
      <w:r w:rsidR="002018B4" w:rsidRPr="002018B4">
        <w:rPr>
          <w:rFonts w:ascii="Times New Roman" w:eastAsia="Times New Roman" w:hAnsi="Times New Roman" w:cs="Times New Roman"/>
          <w:sz w:val="24"/>
          <w:szCs w:val="24"/>
          <w:lang w:eastAsia="lv-LV"/>
        </w:rPr>
        <w:t xml:space="preserve"> 00 centi</w:t>
      </w:r>
      <w:r w:rsidRPr="00EC236F">
        <w:rPr>
          <w:rFonts w:ascii="Times New Roman" w:eastAsia="Times New Roman" w:hAnsi="Times New Roman" w:cs="Times New Roman"/>
          <w:sz w:val="24"/>
          <w:szCs w:val="24"/>
          <w:lang w:eastAsia="lv-LV"/>
        </w:rPr>
        <w:t>).</w:t>
      </w:r>
    </w:p>
    <w:p w14:paraId="240FE330" w14:textId="21E09703" w:rsidR="00AF26CD" w:rsidRPr="00EC236F" w:rsidRDefault="00A800E8" w:rsidP="0092003A">
      <w:pPr>
        <w:numPr>
          <w:ilvl w:val="1"/>
          <w:numId w:val="1"/>
        </w:numPr>
        <w:tabs>
          <w:tab w:val="clear" w:pos="432"/>
        </w:tabs>
        <w:spacing w:after="0" w:line="240" w:lineRule="auto"/>
        <w:ind w:left="567" w:hanging="567"/>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4E73B4">
        <w:rPr>
          <w:rFonts w:ascii="Times New Roman" w:eastAsia="Times New Roman" w:hAnsi="Times New Roman" w:cs="Times New Roman"/>
          <w:sz w:val="24"/>
          <w:szCs w:val="24"/>
          <w:lang w:eastAsia="lv-LV"/>
        </w:rPr>
        <w:t>5</w:t>
      </w:r>
      <w:r w:rsidR="00AF26CD" w:rsidRPr="00EC236F">
        <w:rPr>
          <w:rFonts w:ascii="Times New Roman" w:eastAsia="Times New Roman" w:hAnsi="Times New Roman" w:cs="Times New Roman"/>
          <w:sz w:val="24"/>
          <w:szCs w:val="24"/>
          <w:lang w:eastAsia="lv-LV"/>
        </w:rPr>
        <w:t>00,00 (</w:t>
      </w:r>
      <w:r w:rsidR="004E73B4">
        <w:rPr>
          <w:rFonts w:ascii="Times New Roman" w:eastAsia="Times New Roman" w:hAnsi="Times New Roman" w:cs="Times New Roman"/>
          <w:sz w:val="24"/>
          <w:szCs w:val="24"/>
          <w:lang w:eastAsia="lv-LV"/>
        </w:rPr>
        <w:t>pieci</w:t>
      </w:r>
      <w:r w:rsidR="00DD4303" w:rsidRPr="00EC236F">
        <w:rPr>
          <w:rFonts w:ascii="Times New Roman" w:eastAsia="Times New Roman" w:hAnsi="Times New Roman" w:cs="Times New Roman"/>
          <w:sz w:val="24"/>
          <w:szCs w:val="24"/>
          <w:lang w:eastAsia="lv-LV"/>
        </w:rPr>
        <w:t xml:space="preserve"> </w:t>
      </w:r>
      <w:r w:rsidR="00AF26CD" w:rsidRPr="00EC236F">
        <w:rPr>
          <w:rFonts w:ascii="Times New Roman" w:eastAsia="Times New Roman" w:hAnsi="Times New Roman" w:cs="Times New Roman"/>
          <w:sz w:val="24"/>
          <w:szCs w:val="24"/>
          <w:lang w:eastAsia="lv-LV"/>
        </w:rPr>
        <w:t>simt</w:t>
      </w:r>
      <w:r w:rsidR="002018B4">
        <w:rPr>
          <w:rFonts w:ascii="Times New Roman" w:eastAsia="Times New Roman" w:hAnsi="Times New Roman" w:cs="Times New Roman"/>
          <w:sz w:val="24"/>
          <w:szCs w:val="24"/>
          <w:lang w:eastAsia="lv-LV"/>
        </w:rPr>
        <w:t>i</w:t>
      </w:r>
      <w:r w:rsidR="00FA4BB3" w:rsidRPr="00EC236F">
        <w:rPr>
          <w:rFonts w:ascii="Times New Roman" w:eastAsia="Times New Roman" w:hAnsi="Times New Roman" w:cs="Times New Roman"/>
          <w:sz w:val="24"/>
          <w:szCs w:val="24"/>
          <w:lang w:eastAsia="lv-LV"/>
        </w:rPr>
        <w:t xml:space="preserve"> </w:t>
      </w:r>
      <w:r w:rsidR="00FA4BB3" w:rsidRPr="00FC5A99">
        <w:rPr>
          <w:rFonts w:ascii="Times New Roman" w:eastAsia="Times New Roman" w:hAnsi="Times New Roman" w:cs="Times New Roman"/>
          <w:i/>
          <w:iCs/>
          <w:sz w:val="24"/>
          <w:szCs w:val="24"/>
          <w:lang w:eastAsia="lv-LV"/>
        </w:rPr>
        <w:t>e</w:t>
      </w:r>
      <w:r w:rsidR="00FC5A99" w:rsidRPr="00FC5A99">
        <w:rPr>
          <w:rFonts w:ascii="Times New Roman" w:eastAsia="Times New Roman" w:hAnsi="Times New Roman" w:cs="Times New Roman"/>
          <w:i/>
          <w:iCs/>
          <w:sz w:val="24"/>
          <w:szCs w:val="24"/>
          <w:lang w:eastAsia="lv-LV"/>
        </w:rPr>
        <w:t>u</w:t>
      </w:r>
      <w:r w:rsidR="00AF26CD" w:rsidRPr="00FC5A99">
        <w:rPr>
          <w:rFonts w:ascii="Times New Roman" w:eastAsia="Times New Roman" w:hAnsi="Times New Roman" w:cs="Times New Roman"/>
          <w:i/>
          <w:iCs/>
          <w:sz w:val="24"/>
          <w:szCs w:val="24"/>
          <w:lang w:eastAsia="lv-LV"/>
        </w:rPr>
        <w:t>ro</w:t>
      </w:r>
      <w:r w:rsidR="00AF26CD" w:rsidRPr="00EC236F">
        <w:rPr>
          <w:rFonts w:ascii="Times New Roman" w:eastAsia="Times New Roman" w:hAnsi="Times New Roman" w:cs="Times New Roman"/>
          <w:sz w:val="24"/>
          <w:szCs w:val="24"/>
          <w:lang w:eastAsia="lv-LV"/>
        </w:rPr>
        <w:t>).</w:t>
      </w:r>
    </w:p>
    <w:p w14:paraId="240FE331" w14:textId="77777777" w:rsidR="00AF26CD" w:rsidRPr="00AF26CD" w:rsidRDefault="00AF26CD" w:rsidP="0092003A">
      <w:pPr>
        <w:numPr>
          <w:ilvl w:val="1"/>
          <w:numId w:val="1"/>
        </w:numPr>
        <w:tabs>
          <w:tab w:val="clear" w:pos="432"/>
        </w:tabs>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92003A">
      <w:pPr>
        <w:numPr>
          <w:ilvl w:val="1"/>
          <w:numId w:val="1"/>
        </w:numPr>
        <w:tabs>
          <w:tab w:val="clear" w:pos="432"/>
        </w:tabs>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92003A">
      <w:pPr>
        <w:numPr>
          <w:ilvl w:val="1"/>
          <w:numId w:val="1"/>
        </w:numPr>
        <w:tabs>
          <w:tab w:val="clear" w:pos="432"/>
        </w:tabs>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4D9054D0" w:rsidR="00AF26CD" w:rsidRPr="00AF26CD" w:rsidRDefault="00AF26CD" w:rsidP="0092003A">
      <w:pPr>
        <w:numPr>
          <w:ilvl w:val="1"/>
          <w:numId w:val="1"/>
        </w:numPr>
        <w:tabs>
          <w:tab w:val="clear" w:pos="432"/>
        </w:tabs>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173094" w:rsidRPr="00173094">
        <w:rPr>
          <w:rFonts w:ascii="Times New Roman" w:eastAsia="Times New Roman" w:hAnsi="Times New Roman" w:cs="Times New Roman"/>
          <w:sz w:val="24"/>
          <w:szCs w:val="24"/>
          <w:lang w:eastAsia="lv-LV"/>
        </w:rPr>
        <w:t>26398814</w:t>
      </w:r>
      <w:r w:rsidR="00173094">
        <w:rPr>
          <w:rFonts w:ascii="Times New Roman" w:eastAsia="Times New Roman" w:hAnsi="Times New Roman" w:cs="Times New Roman"/>
          <w:sz w:val="24"/>
          <w:szCs w:val="24"/>
          <w:lang w:eastAsia="lv-LV"/>
        </w:rPr>
        <w:t>; 25446899</w:t>
      </w:r>
      <w:r w:rsidRPr="00AF26CD">
        <w:rPr>
          <w:rFonts w:ascii="Times New Roman" w:eastAsia="Times New Roman" w:hAnsi="Times New Roman" w:cs="Times New Roman"/>
          <w:sz w:val="24"/>
          <w:szCs w:val="24"/>
          <w:lang w:eastAsia="lv-LV"/>
        </w:rPr>
        <w:t xml:space="preserve">, e-pasts: </w:t>
      </w:r>
      <w:hyperlink r:id="rId9" w:history="1">
        <w:r w:rsidR="004D0D4C" w:rsidRPr="003902A7">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08DB464D" w14:textId="7F9344D9" w:rsidR="00D94A28" w:rsidRPr="00AF26CD" w:rsidRDefault="00AF26CD" w:rsidP="00D94A28">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1" w:name="2"/>
      <w:bookmarkEnd w:id="1"/>
      <w:r w:rsidRPr="00AF26CD">
        <w:rPr>
          <w:rFonts w:ascii="Times New Roman" w:eastAsia="Times New Roman" w:hAnsi="Times New Roman" w:cs="Times New Roman"/>
          <w:sz w:val="24"/>
          <w:szCs w:val="24"/>
          <w:lang w:eastAsia="lv-LV"/>
        </w:rPr>
        <w:t>Par izsoles dalībnieku var kļūt jebkura fiziska vai juridiska persona, kura, saskaņā ar Latvijas Republikā spēkā esošiem normatīviem aktiem, var iegūt īpašumā nekustamo īpašumu</w:t>
      </w:r>
      <w:r w:rsidR="001C6C78">
        <w:rPr>
          <w:rFonts w:ascii="Times New Roman" w:eastAsia="Times New Roman" w:hAnsi="Times New Roman" w:cs="Times New Roman"/>
          <w:sz w:val="24"/>
          <w:szCs w:val="24"/>
          <w:lang w:eastAsia="lv-LV"/>
        </w:rPr>
        <w:t>.</w:t>
      </w:r>
      <w:r w:rsidR="00D94A28" w:rsidRPr="00AF26CD">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D85B4A6" w:rsidR="00AF26CD" w:rsidRPr="00713A0A"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4D0D4C" w:rsidRPr="004D0D4C">
        <w:rPr>
          <w:rFonts w:ascii="Times New Roman" w:eastAsia="Times New Roman" w:hAnsi="Times New Roman" w:cs="Times New Roman"/>
          <w:sz w:val="24"/>
          <w:szCs w:val="24"/>
          <w:lang w:eastAsia="lv-LV"/>
        </w:rPr>
        <w:t xml:space="preserve">“Pociema Bērzi”, Katvaru pagastā, Limbažu novadā </w:t>
      </w:r>
      <w:r w:rsidRPr="00713A0A">
        <w:rPr>
          <w:rFonts w:ascii="Times New Roman" w:eastAsia="Times New Roman" w:hAnsi="Times New Roman" w:cs="Times New Roman"/>
          <w:sz w:val="24"/>
          <w:szCs w:val="24"/>
          <w:lang w:eastAsia="lv-LV"/>
        </w:rPr>
        <w:t xml:space="preserve">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240FE33D" w14:textId="77777777" w:rsidR="009158C0" w:rsidRDefault="009158C0" w:rsidP="00AF26CD">
      <w:pPr>
        <w:spacing w:after="0" w:line="240" w:lineRule="auto"/>
        <w:jc w:val="both"/>
        <w:rPr>
          <w:rFonts w:ascii="Times New Roman" w:eastAsia="Times New Roman" w:hAnsi="Times New Roman" w:cs="Times New Roman"/>
          <w:sz w:val="24"/>
          <w:szCs w:val="24"/>
          <w:lang w:eastAsia="lv-LV"/>
        </w:rPr>
      </w:pPr>
    </w:p>
    <w:p w14:paraId="03694B94" w14:textId="77777777" w:rsidR="004D0D4C" w:rsidRDefault="004D0D4C"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lastRenderedPageBreak/>
        <w:t>Izsoles norise</w:t>
      </w:r>
    </w:p>
    <w:p w14:paraId="240FE340" w14:textId="7530209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4D0D4C">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4E73B4">
        <w:rPr>
          <w:rFonts w:ascii="Times New Roman" w:eastAsia="Times New Roman" w:hAnsi="Times New Roman" w:cs="Times New Roman"/>
          <w:sz w:val="24"/>
          <w:szCs w:val="24"/>
          <w:lang w:eastAsia="lv-LV"/>
        </w:rPr>
        <w:t>9</w:t>
      </w:r>
      <w:r w:rsidR="00FF4385">
        <w:rPr>
          <w:rFonts w:ascii="Times New Roman" w:eastAsia="Times New Roman" w:hAnsi="Times New Roman" w:cs="Times New Roman"/>
          <w:sz w:val="24"/>
          <w:szCs w:val="24"/>
          <w:lang w:eastAsia="lv-LV"/>
        </w:rPr>
        <w:t xml:space="preserve">. septembrī </w:t>
      </w:r>
      <w:r w:rsidRPr="00AF26CD">
        <w:rPr>
          <w:rFonts w:ascii="Times New Roman" w:eastAsia="Times New Roman" w:hAnsi="Times New Roman" w:cs="Times New Roman"/>
          <w:sz w:val="24"/>
          <w:szCs w:val="24"/>
          <w:lang w:eastAsia="lv-LV"/>
        </w:rPr>
        <w:t>plkst.</w:t>
      </w:r>
      <w:r w:rsidR="00FF4385">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un noslēdzas 202</w:t>
      </w:r>
      <w:r w:rsidR="00FF4385">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4E73B4">
        <w:rPr>
          <w:rFonts w:ascii="Times New Roman" w:eastAsia="Times New Roman" w:hAnsi="Times New Roman" w:cs="Times New Roman"/>
          <w:sz w:val="24"/>
          <w:szCs w:val="24"/>
          <w:lang w:eastAsia="lv-LV"/>
        </w:rPr>
        <w:t>9</w:t>
      </w:r>
      <w:r w:rsidR="00EC236F">
        <w:rPr>
          <w:rFonts w:ascii="Times New Roman" w:eastAsia="Times New Roman" w:hAnsi="Times New Roman" w:cs="Times New Roman"/>
          <w:sz w:val="24"/>
          <w:szCs w:val="24"/>
          <w:lang w:eastAsia="lv-LV"/>
        </w:rPr>
        <w:t>.</w:t>
      </w:r>
      <w:r w:rsidR="004E73B4">
        <w:rPr>
          <w:rFonts w:ascii="Times New Roman" w:eastAsia="Times New Roman" w:hAnsi="Times New Roman" w:cs="Times New Roman"/>
          <w:sz w:val="24"/>
          <w:szCs w:val="24"/>
          <w:lang w:eastAsia="lv-LV"/>
        </w:rPr>
        <w:t xml:space="preserve"> </w:t>
      </w:r>
      <w:r w:rsidR="00FF4385">
        <w:rPr>
          <w:rFonts w:ascii="Times New Roman" w:eastAsia="Times New Roman" w:hAnsi="Times New Roman" w:cs="Times New Roman"/>
          <w:sz w:val="24"/>
          <w:szCs w:val="24"/>
          <w:lang w:eastAsia="lv-LV"/>
        </w:rPr>
        <w:t>oktobris</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2CD97C6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Solīšana sākas no izsoles sākumcenas. Solītājs nevar reģistrēt solījumu, kas ir mazāks par izsoles sākumcenu vai vienāds ar to, atšķiras no izsoles sludinājumā noteiktā izsoles soļa</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 t.i.</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 par </w:t>
      </w:r>
      <w:r w:rsidR="00FD104F">
        <w:rPr>
          <w:rFonts w:ascii="Times New Roman" w:eastAsia="Times New Roman" w:hAnsi="Times New Roman" w:cs="Times New Roman"/>
          <w:sz w:val="24"/>
          <w:szCs w:val="24"/>
          <w:lang w:eastAsia="lv-LV"/>
        </w:rPr>
        <w:t>5</w:t>
      </w:r>
      <w:r w:rsidRPr="00EC236F">
        <w:rPr>
          <w:rFonts w:ascii="Times New Roman" w:eastAsia="Times New Roman" w:hAnsi="Times New Roman" w:cs="Times New Roman"/>
          <w:sz w:val="24"/>
          <w:szCs w:val="24"/>
          <w:lang w:eastAsia="lv-LV"/>
        </w:rPr>
        <w:t>00,00 EUR (</w:t>
      </w:r>
      <w:r w:rsidR="00FD104F">
        <w:rPr>
          <w:rFonts w:ascii="Times New Roman" w:eastAsia="Times New Roman" w:hAnsi="Times New Roman" w:cs="Times New Roman"/>
          <w:sz w:val="24"/>
          <w:szCs w:val="24"/>
          <w:lang w:eastAsia="lv-LV"/>
        </w:rPr>
        <w:t>pieci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FD104F">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w:t>
      </w:r>
      <w:r w:rsidRPr="00FD104F">
        <w:rPr>
          <w:rFonts w:ascii="Times New Roman" w:eastAsia="Times New Roman" w:hAnsi="Times New Roman" w:cs="Times New Roman"/>
          <w:i/>
          <w:iCs/>
          <w:sz w:val="24"/>
          <w:szCs w:val="24"/>
          <w:lang w:eastAsia="lv-LV"/>
        </w:rPr>
        <w:t>e</w:t>
      </w:r>
      <w:r w:rsidR="00FD104F" w:rsidRPr="00FD104F">
        <w:rPr>
          <w:rFonts w:ascii="Times New Roman" w:eastAsia="Times New Roman" w:hAnsi="Times New Roman" w:cs="Times New Roman"/>
          <w:i/>
          <w:iCs/>
          <w:sz w:val="24"/>
          <w:szCs w:val="24"/>
          <w:lang w:eastAsia="lv-LV"/>
        </w:rPr>
        <w:t>u</w:t>
      </w:r>
      <w:r w:rsidRPr="00FD104F">
        <w:rPr>
          <w:rFonts w:ascii="Times New Roman" w:eastAsia="Times New Roman" w:hAnsi="Times New Roman" w:cs="Times New Roman"/>
          <w:i/>
          <w:iCs/>
          <w:sz w:val="24"/>
          <w:szCs w:val="24"/>
          <w:lang w:eastAsia="lv-LV"/>
        </w:rPr>
        <w:t>ro</w:t>
      </w:r>
      <w:r w:rsidR="00FD104F">
        <w:rPr>
          <w:rFonts w:ascii="Times New Roman" w:eastAsia="Times New Roman" w:hAnsi="Times New Roman" w:cs="Times New Roman"/>
          <w:sz w:val="24"/>
          <w:szCs w:val="24"/>
          <w:lang w:eastAsia="lv-LV"/>
        </w:rPr>
        <w:t>, 00 centi</w:t>
      </w:r>
      <w:r w:rsidRPr="00AF26CD">
        <w:rPr>
          <w:rFonts w:ascii="Times New Roman" w:eastAsia="Times New Roman" w:hAnsi="Times New Roman" w:cs="Times New Roman"/>
          <w:sz w:val="24"/>
          <w:szCs w:val="24"/>
          <w:lang w:eastAsia="lv-LV"/>
        </w:rPr>
        <w:t>), vai ir mazāks par iepriekš reģistrētajiem solījumiem vai vienāds ar tiem.</w:t>
      </w:r>
    </w:p>
    <w:p w14:paraId="240FE345"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FF0000"/>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1AB7AF1B"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noslēdzas 30 (trīsdesmitajā) dienā no Īpašuma izsoles sludinājuma norādītā izsoles sākuma datuma plkst.</w:t>
      </w:r>
      <w:r w:rsidR="00FC5A99">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bet, ja 30 (trīsdesmitā) diena iekrīt brīvdienā vai svētku dienā, - nākamajā darba dienā līdz plkst.</w:t>
      </w:r>
      <w:r w:rsidR="00FC5A99">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240FE349" w14:textId="64D8D8D4"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FC5A99">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FC5A99">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w:t>
      </w:r>
      <w:bookmarkStart w:id="2" w:name="3"/>
      <w:bookmarkEnd w:id="2"/>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w:t>
      </w:r>
      <w:r w:rsidRPr="00AF26CD">
        <w:rPr>
          <w:rFonts w:ascii="Times New Roman" w:eastAsia="Times New Roman" w:hAnsi="Times New Roman" w:cs="Times New Roman"/>
          <w:sz w:val="24"/>
          <w:szCs w:val="24"/>
          <w:lang w:eastAsia="lv-LV"/>
        </w:rPr>
        <w:lastRenderedPageBreak/>
        <w:t>dienas jāpaziņo izsoles rīkotājam par nekustamā īpašuma  pirkšanu par viņa nosolīto augstāko cenu, vienlaicīgi ar paziņojuma iesniegšanu par īpašuma pirkšanu veicot pilnu norēķinu.</w:t>
      </w:r>
    </w:p>
    <w:p w14:paraId="240FE35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45701B1F"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izsole objekta</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74C1325C" w:rsidR="00AF26CD" w:rsidRPr="00AF26CD" w:rsidRDefault="00AF26CD" w:rsidP="00E3198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1CF7280A" w:rsidR="00AF26CD" w:rsidRPr="00AF26CD" w:rsidRDefault="00E3198F"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.1.1 izsolei nav pieteicies neviens izsoles dalībnieks; </w:t>
      </w:r>
    </w:p>
    <w:p w14:paraId="240FE357" w14:textId="1C029495" w:rsidR="00AF26CD" w:rsidRPr="00AF26CD" w:rsidRDefault="00E3198F"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00171299" w:rsidR="00AF26CD" w:rsidRPr="00AF26CD" w:rsidRDefault="00E3198F"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4A2DE609" w:rsidR="00AF26CD" w:rsidRPr="00AF26CD" w:rsidRDefault="00AF26CD" w:rsidP="00AF26CD">
      <w:p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ab/>
      </w:r>
      <w:r w:rsidR="00E3198F">
        <w:rPr>
          <w:rFonts w:ascii="Times New Roman" w:eastAsia="Times New Roman" w:hAnsi="Times New Roman" w:cs="Times New Roman"/>
          <w:sz w:val="24"/>
          <w:szCs w:val="24"/>
          <w:lang w:bidi="yi-Hebr"/>
        </w:rPr>
        <w:t>6</w:t>
      </w:r>
      <w:r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64CE72EF" w:rsidR="00AF26CD" w:rsidRDefault="00AF26CD" w:rsidP="00E3198F">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0BA1638B" w:rsidR="00AC1403" w:rsidRDefault="003218F2" w:rsidP="00E3198F">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1869B59A" w:rsidR="00AF26CD" w:rsidRPr="00AF26CD" w:rsidRDefault="00AF26CD" w:rsidP="00E3198F">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027FD428" w:rsidR="00AF26CD" w:rsidRPr="00AF26CD" w:rsidRDefault="00AF26CD" w:rsidP="00E3198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E3198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3375013C" w:rsidR="00AF26CD" w:rsidRPr="00AF26CD" w:rsidRDefault="00AF26CD" w:rsidP="00375081">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4C16D2FD" w:rsidR="00AF26CD" w:rsidRPr="00AF26CD" w:rsidRDefault="00FC5A99"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23</w:t>
      </w:r>
      <w:r w:rsidR="00AF26CD" w:rsidRPr="00AF26CD">
        <w:rPr>
          <w:rFonts w:ascii="Times New Roman" w:eastAsia="Arial Unicode MS" w:hAnsi="Times New Roman" w:cs="Tahoma"/>
          <w:kern w:val="1"/>
          <w:sz w:val="24"/>
          <w:szCs w:val="24"/>
          <w:lang w:eastAsia="hi-IN" w:bidi="hi-IN"/>
        </w:rPr>
        <w:t>.</w:t>
      </w:r>
      <w:r w:rsidR="00A21A92">
        <w:rPr>
          <w:rFonts w:ascii="Times New Roman" w:eastAsia="Arial Unicode MS" w:hAnsi="Times New Roman" w:cs="Tahoma"/>
          <w:kern w:val="1"/>
          <w:sz w:val="24"/>
          <w:szCs w:val="24"/>
          <w:lang w:eastAsia="hi-IN" w:bidi="hi-IN"/>
        </w:rPr>
        <w:t>0</w:t>
      </w:r>
      <w:r w:rsidR="00C43421">
        <w:rPr>
          <w:rFonts w:ascii="Times New Roman" w:eastAsia="Arial Unicode MS" w:hAnsi="Times New Roman" w:cs="Tahoma"/>
          <w:kern w:val="1"/>
          <w:sz w:val="24"/>
          <w:szCs w:val="24"/>
          <w:lang w:eastAsia="hi-IN" w:bidi="hi-IN"/>
        </w:rPr>
        <w:t>7</w:t>
      </w:r>
      <w:r w:rsidR="00AF26CD" w:rsidRPr="00AF26CD">
        <w:rPr>
          <w:rFonts w:ascii="Times New Roman" w:eastAsia="Arial Unicode MS" w:hAnsi="Times New Roman" w:cs="Tahoma"/>
          <w:kern w:val="1"/>
          <w:sz w:val="24"/>
          <w:szCs w:val="24"/>
          <w:lang w:eastAsia="hi-IN" w:bidi="hi-IN"/>
        </w:rPr>
        <w:t>.202</w:t>
      </w:r>
      <w:r w:rsidR="00C43421">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0E740B35" w14:textId="31D41577" w:rsidR="00C43421" w:rsidRDefault="00AF26CD" w:rsidP="00C43421">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w:t>
      </w:r>
      <w:r w:rsidR="00375081">
        <w:rPr>
          <w:rFonts w:ascii="Times New Roman" w:eastAsia="Arial Unicode MS" w:hAnsi="Times New Roman" w:cs="Tahoma"/>
          <w:kern w:val="1"/>
          <w:sz w:val="24"/>
          <w:szCs w:val="24"/>
          <w:lang w:bidi="hi-IN"/>
        </w:rPr>
        <w:t xml:space="preserve"> </w:t>
      </w:r>
      <w:r w:rsidR="00C43421" w:rsidRPr="00C43421">
        <w:rPr>
          <w:rFonts w:ascii="Times New Roman" w:eastAsia="Arial Unicode MS" w:hAnsi="Times New Roman" w:cs="Tahoma"/>
          <w:kern w:val="1"/>
          <w:sz w:val="24"/>
          <w:szCs w:val="24"/>
          <w:lang w:bidi="hi-IN"/>
        </w:rPr>
        <w:t>“</w:t>
      </w:r>
      <w:r w:rsidR="00C33365">
        <w:rPr>
          <w:rFonts w:ascii="Times New Roman" w:eastAsia="Arial Unicode MS" w:hAnsi="Times New Roman" w:cs="Tahoma"/>
          <w:kern w:val="1"/>
          <w:sz w:val="24"/>
          <w:szCs w:val="24"/>
          <w:lang w:bidi="hi-IN"/>
        </w:rPr>
        <w:t>Lācīši</w:t>
      </w:r>
      <w:r w:rsidR="00C43421" w:rsidRPr="00C43421">
        <w:rPr>
          <w:rFonts w:ascii="Times New Roman" w:eastAsia="Arial Unicode MS" w:hAnsi="Times New Roman" w:cs="Tahoma"/>
          <w:kern w:val="1"/>
          <w:sz w:val="24"/>
          <w:szCs w:val="24"/>
          <w:lang w:bidi="hi-IN"/>
        </w:rPr>
        <w:t xml:space="preserve">”, </w:t>
      </w:r>
    </w:p>
    <w:p w14:paraId="2D52A8B9" w14:textId="20787122" w:rsidR="00C43421" w:rsidRPr="00AF26CD" w:rsidRDefault="00C33365" w:rsidP="00C43421">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Pr>
          <w:rFonts w:ascii="Times New Roman" w:eastAsia="Arial Unicode MS" w:hAnsi="Times New Roman" w:cs="Tahoma"/>
          <w:kern w:val="1"/>
          <w:sz w:val="24"/>
          <w:szCs w:val="24"/>
          <w:lang w:bidi="hi-IN"/>
        </w:rPr>
        <w:t>Pāles</w:t>
      </w:r>
      <w:r w:rsidR="00C43421" w:rsidRPr="00C43421">
        <w:rPr>
          <w:rFonts w:ascii="Times New Roman" w:eastAsia="Arial Unicode MS" w:hAnsi="Times New Roman" w:cs="Tahoma"/>
          <w:kern w:val="1"/>
          <w:sz w:val="24"/>
          <w:szCs w:val="24"/>
          <w:lang w:bidi="hi-IN"/>
        </w:rPr>
        <w:t xml:space="preserve"> pagast</w:t>
      </w:r>
      <w:r w:rsidR="00375081">
        <w:rPr>
          <w:rFonts w:ascii="Times New Roman" w:eastAsia="Arial Unicode MS" w:hAnsi="Times New Roman" w:cs="Tahoma"/>
          <w:kern w:val="1"/>
          <w:sz w:val="24"/>
          <w:szCs w:val="24"/>
          <w:lang w:bidi="hi-IN"/>
        </w:rPr>
        <w:t>s</w:t>
      </w:r>
      <w:r w:rsidR="00C43421" w:rsidRPr="00C43421">
        <w:rPr>
          <w:rFonts w:ascii="Times New Roman" w:eastAsia="Arial Unicode MS" w:hAnsi="Times New Roman" w:cs="Tahoma"/>
          <w:kern w:val="1"/>
          <w:sz w:val="24"/>
          <w:szCs w:val="24"/>
          <w:lang w:bidi="hi-IN"/>
        </w:rPr>
        <w:t>, Limbažu novad</w:t>
      </w:r>
      <w:r w:rsidR="00375081">
        <w:rPr>
          <w:rFonts w:ascii="Times New Roman" w:eastAsia="Arial Unicode MS" w:hAnsi="Times New Roman" w:cs="Tahoma"/>
          <w:kern w:val="1"/>
          <w:sz w:val="24"/>
          <w:szCs w:val="24"/>
          <w:lang w:bidi="hi-IN"/>
        </w:rPr>
        <w:t>s,</w:t>
      </w:r>
    </w:p>
    <w:p w14:paraId="240FE367" w14:textId="359979E8" w:rsidR="00AF26CD" w:rsidRPr="00AF26CD" w:rsidRDefault="00E3198F"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Calibri" w:hAnsi="Times New Roman" w:cs="Tahoma"/>
          <w:bCs/>
          <w:kern w:val="1"/>
          <w:sz w:val="24"/>
          <w:lang w:bidi="hi-IN"/>
        </w:rPr>
        <w:t xml:space="preserve"> </w:t>
      </w:r>
      <w:r w:rsidR="00AF26CD" w:rsidRPr="00AF26CD">
        <w:rPr>
          <w:rFonts w:ascii="Times New Roman" w:eastAsia="Arial Unicode MS" w:hAnsi="Times New Roman" w:cs="Tahoma"/>
          <w:kern w:val="1"/>
          <w:sz w:val="24"/>
          <w:szCs w:val="24"/>
          <w:lang w:bidi="hi-IN"/>
        </w:rPr>
        <w:t>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129C2F30"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7C7901">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7656FC51"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A50928">
        <w:rPr>
          <w:rFonts w:ascii="Times New Roman" w:eastAsia="Times New Roman" w:hAnsi="Times New Roman" w:cs="Times New Roman"/>
          <w:sz w:val="24"/>
          <w:szCs w:val="24"/>
        </w:rPr>
        <w:t>a</w:t>
      </w:r>
      <w:r w:rsidRPr="00AF26CD">
        <w:rPr>
          <w:rFonts w:ascii="Times New Roman" w:eastAsia="Times New Roman" w:hAnsi="Times New Roman" w:cs="Times New Roman"/>
          <w:sz w:val="24"/>
          <w:szCs w:val="24"/>
        </w:rPr>
        <w:t xml:space="preserve"> </w:t>
      </w:r>
      <w:r w:rsidR="00A50928">
        <w:rPr>
          <w:rFonts w:ascii="Times New Roman" w:eastAsia="Times New Roman" w:hAnsi="Times New Roman" w:cs="Times New Roman"/>
          <w:b/>
          <w:sz w:val="24"/>
          <w:szCs w:val="24"/>
        </w:rPr>
        <w:t>Sigita Upmale</w:t>
      </w:r>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32C9C81F"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pamatojoties uz Limbažu novada pašvaldības Pašvaldības īpašumu privatizācijas un atsavināšanas komisijas 20</w:t>
      </w:r>
      <w:r w:rsidR="00A50928">
        <w:rPr>
          <w:rFonts w:ascii="Times New Roman" w:eastAsia="Times New Roman" w:hAnsi="Times New Roman" w:cs="Times New Roman"/>
          <w:i/>
          <w:iCs/>
          <w:sz w:val="24"/>
          <w:szCs w:val="24"/>
        </w:rPr>
        <w:t>26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59FCC2A3" w:rsidR="00AF26CD" w:rsidRPr="00AF26CD" w:rsidRDefault="00AF26CD" w:rsidP="00B21857">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pārdod un nodod, bet Pircējs, pērk un pieņem nekustamo īpašumu</w:t>
      </w:r>
      <w:r w:rsidR="00C33365">
        <w:rPr>
          <w:rFonts w:ascii="Times New Roman" w:eastAsia="Times New Roman" w:hAnsi="Times New Roman" w:cs="Times New Roman"/>
          <w:sz w:val="24"/>
          <w:szCs w:val="24"/>
        </w:rPr>
        <w:t xml:space="preserve"> </w:t>
      </w:r>
      <w:r w:rsidR="00C33365" w:rsidRPr="00C33365">
        <w:rPr>
          <w:rFonts w:ascii="Times New Roman" w:eastAsia="Times New Roman" w:hAnsi="Times New Roman" w:cs="Times New Roman"/>
          <w:sz w:val="24"/>
          <w:szCs w:val="24"/>
        </w:rPr>
        <w:t>“Lācīši”, Pāles pagasts, Limbažu novads, kadastra numurs  6668 004 0102, kas sastāv no zemes vienības ar kadastra apzīmējumu  6668 004 0102, 18.92 ha platībā un dzīvojamās mājas ar kadastra apzīmējumu 6668 004 0102 001</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izdevumus, kas saistīti ar Objekta pirkšanu un īpašuma tiesību pārreģistrēšanu un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apņemas iesniegt nepieciešamos dokumentus zemesgrāmatu nodaļā Objekta koroborācijai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Pēc Līguma parakstīšanas Pārdevējs apņemas 5 (piecu) darba dienu laikā nodot Pircējam Objektu un nepieciešamos dokumentus, kas ir Pārdevēja rīcībā, Objekta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apņemas neieķīlāt Objektu vai kā citādi to vairāk neapgrūtināt, kā arī neatsavināt to kādai trešajai personai no šī Līguma noslēgšanas brīža līdz Pircēja īpašuma tiesības uz Objektu tiek 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atceļams, grozāms vai papildināms, tikai Pusēm rakstiski vienojoties, Vienošanās par izmaiņām Līgumā noformējama rakstveidā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92003A">
        <w:trPr>
          <w:trHeight w:val="454"/>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92003A">
        <w:trPr>
          <w:trHeight w:val="454"/>
        </w:trPr>
        <w:tc>
          <w:tcPr>
            <w:tcW w:w="4598" w:type="dxa"/>
          </w:tcPr>
          <w:p w14:paraId="240FE39D" w14:textId="5740DCB2" w:rsidR="00AF26CD" w:rsidRPr="00AF26CD" w:rsidRDefault="0092003A" w:rsidP="00AF26CD">
            <w:pPr>
              <w:spacing w:after="0" w:line="240" w:lineRule="auto"/>
              <w:ind w:right="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50928">
              <w:rPr>
                <w:rFonts w:ascii="Times New Roman" w:eastAsia="Times New Roman" w:hAnsi="Times New Roman" w:cs="Times New Roman"/>
                <w:bCs/>
                <w:sz w:val="24"/>
                <w:szCs w:val="24"/>
              </w:rPr>
              <w:t>S. Upmale</w:t>
            </w:r>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115B5" w14:textId="77777777" w:rsidR="00CC1E53" w:rsidRDefault="00CC1E53">
      <w:pPr>
        <w:spacing w:after="0" w:line="240" w:lineRule="auto"/>
      </w:pPr>
      <w:r>
        <w:separator/>
      </w:r>
    </w:p>
  </w:endnote>
  <w:endnote w:type="continuationSeparator" w:id="0">
    <w:p w14:paraId="4A82E919" w14:textId="77777777" w:rsidR="00CC1E53" w:rsidRDefault="00CC1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8CAE" w14:textId="77777777" w:rsidR="00CC1E53" w:rsidRDefault="00CC1E53">
      <w:pPr>
        <w:spacing w:after="0" w:line="240" w:lineRule="auto"/>
      </w:pPr>
      <w:r>
        <w:separator/>
      </w:r>
    </w:p>
  </w:footnote>
  <w:footnote w:type="continuationSeparator" w:id="0">
    <w:p w14:paraId="7DA9023D" w14:textId="77777777" w:rsidR="00CC1E53" w:rsidRDefault="00CC1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369939"/>
      <w:docPartObj>
        <w:docPartGallery w:val="Page Numbers (Top of Page)"/>
        <w:docPartUnique/>
      </w:docPartObj>
    </w:sdtPr>
    <w:sdtEndPr/>
    <w:sdtContent>
      <w:p w14:paraId="240FE3B3" w14:textId="77777777" w:rsidR="009D322E" w:rsidRDefault="00BC7EC1">
        <w:pPr>
          <w:pStyle w:val="Galvene"/>
          <w:jc w:val="center"/>
        </w:pPr>
        <w:r>
          <w:fldChar w:fldCharType="begin"/>
        </w:r>
        <w:r>
          <w:instrText>PAGE   \* MERGEFORMAT</w:instrText>
        </w:r>
        <w:r>
          <w:fldChar w:fldCharType="separate"/>
        </w:r>
        <w:r w:rsidR="008B7336">
          <w:rPr>
            <w:noProof/>
          </w:rPr>
          <w:t>3</w:t>
        </w:r>
        <w:r>
          <w:fldChar w:fldCharType="end"/>
        </w:r>
      </w:p>
    </w:sdtContent>
  </w:sdt>
  <w:p w14:paraId="240FE3B4" w14:textId="77777777" w:rsidR="009D322E" w:rsidRDefault="009D322E">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3B5" w14:textId="77777777" w:rsidR="009D322E" w:rsidRPr="00D11705" w:rsidRDefault="009D322E">
    <w:pPr>
      <w:pStyle w:val="Galve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54D00D94"/>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77412048">
    <w:abstractNumId w:val="4"/>
  </w:num>
  <w:num w:numId="2" w16cid:durableId="525101786">
    <w:abstractNumId w:val="1"/>
  </w:num>
  <w:num w:numId="3" w16cid:durableId="874586377">
    <w:abstractNumId w:val="2"/>
  </w:num>
  <w:num w:numId="4" w16cid:durableId="1169906299">
    <w:abstractNumId w:val="3"/>
  </w:num>
  <w:num w:numId="5" w16cid:durableId="1425952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CD"/>
    <w:rsid w:val="00022030"/>
    <w:rsid w:val="0003176E"/>
    <w:rsid w:val="00034B83"/>
    <w:rsid w:val="00057CA3"/>
    <w:rsid w:val="000704A2"/>
    <w:rsid w:val="000F2474"/>
    <w:rsid w:val="000F639B"/>
    <w:rsid w:val="001129DF"/>
    <w:rsid w:val="001602C0"/>
    <w:rsid w:val="00173094"/>
    <w:rsid w:val="001C6C78"/>
    <w:rsid w:val="001D04CB"/>
    <w:rsid w:val="001D65F3"/>
    <w:rsid w:val="001F7EE2"/>
    <w:rsid w:val="002018B4"/>
    <w:rsid w:val="002414B7"/>
    <w:rsid w:val="00281BE3"/>
    <w:rsid w:val="0028624B"/>
    <w:rsid w:val="002D48FE"/>
    <w:rsid w:val="002E4BCC"/>
    <w:rsid w:val="002F6AB8"/>
    <w:rsid w:val="00314E23"/>
    <w:rsid w:val="003218F2"/>
    <w:rsid w:val="003565A9"/>
    <w:rsid w:val="00357C0F"/>
    <w:rsid w:val="00375081"/>
    <w:rsid w:val="00392834"/>
    <w:rsid w:val="003A48D3"/>
    <w:rsid w:val="003D55DD"/>
    <w:rsid w:val="003E6B06"/>
    <w:rsid w:val="004409A7"/>
    <w:rsid w:val="0046615B"/>
    <w:rsid w:val="004D0D4C"/>
    <w:rsid w:val="004E73B4"/>
    <w:rsid w:val="005826C9"/>
    <w:rsid w:val="00583438"/>
    <w:rsid w:val="005A7331"/>
    <w:rsid w:val="005B65CB"/>
    <w:rsid w:val="005C18AA"/>
    <w:rsid w:val="006057A9"/>
    <w:rsid w:val="00646A24"/>
    <w:rsid w:val="00713A0A"/>
    <w:rsid w:val="0074249F"/>
    <w:rsid w:val="0076615C"/>
    <w:rsid w:val="00777AEF"/>
    <w:rsid w:val="00792DB3"/>
    <w:rsid w:val="007C0440"/>
    <w:rsid w:val="007C7901"/>
    <w:rsid w:val="007E7C62"/>
    <w:rsid w:val="007F1888"/>
    <w:rsid w:val="0081102D"/>
    <w:rsid w:val="008838DF"/>
    <w:rsid w:val="00884070"/>
    <w:rsid w:val="008B0832"/>
    <w:rsid w:val="008B7336"/>
    <w:rsid w:val="008F5A20"/>
    <w:rsid w:val="009158C0"/>
    <w:rsid w:val="0091675D"/>
    <w:rsid w:val="0092003A"/>
    <w:rsid w:val="00941CB7"/>
    <w:rsid w:val="009A16EE"/>
    <w:rsid w:val="009B286F"/>
    <w:rsid w:val="009C526E"/>
    <w:rsid w:val="009D322E"/>
    <w:rsid w:val="009D7D3D"/>
    <w:rsid w:val="009F6C74"/>
    <w:rsid w:val="00A21A92"/>
    <w:rsid w:val="00A27C70"/>
    <w:rsid w:val="00A50928"/>
    <w:rsid w:val="00A800E8"/>
    <w:rsid w:val="00AB54FD"/>
    <w:rsid w:val="00AB6AD4"/>
    <w:rsid w:val="00AC1403"/>
    <w:rsid w:val="00AF26CD"/>
    <w:rsid w:val="00B21857"/>
    <w:rsid w:val="00B4132C"/>
    <w:rsid w:val="00B80F74"/>
    <w:rsid w:val="00BB24A1"/>
    <w:rsid w:val="00BC4A29"/>
    <w:rsid w:val="00BC7EC1"/>
    <w:rsid w:val="00C05491"/>
    <w:rsid w:val="00C33365"/>
    <w:rsid w:val="00C402A5"/>
    <w:rsid w:val="00C4066B"/>
    <w:rsid w:val="00C43421"/>
    <w:rsid w:val="00C71222"/>
    <w:rsid w:val="00CC1E53"/>
    <w:rsid w:val="00CD39B9"/>
    <w:rsid w:val="00CE1299"/>
    <w:rsid w:val="00CE76D2"/>
    <w:rsid w:val="00CF4DCB"/>
    <w:rsid w:val="00D052AA"/>
    <w:rsid w:val="00D23345"/>
    <w:rsid w:val="00D434BC"/>
    <w:rsid w:val="00D439C6"/>
    <w:rsid w:val="00D60412"/>
    <w:rsid w:val="00D94A28"/>
    <w:rsid w:val="00DA4D14"/>
    <w:rsid w:val="00DC3B15"/>
    <w:rsid w:val="00DD4303"/>
    <w:rsid w:val="00DF44D4"/>
    <w:rsid w:val="00E02D33"/>
    <w:rsid w:val="00E3198F"/>
    <w:rsid w:val="00E46B29"/>
    <w:rsid w:val="00E637EF"/>
    <w:rsid w:val="00E677C5"/>
    <w:rsid w:val="00E77BD9"/>
    <w:rsid w:val="00EA7AF6"/>
    <w:rsid w:val="00EB5C60"/>
    <w:rsid w:val="00EC236F"/>
    <w:rsid w:val="00ED66AF"/>
    <w:rsid w:val="00EE39B6"/>
    <w:rsid w:val="00EF31D4"/>
    <w:rsid w:val="00FA4BB3"/>
    <w:rsid w:val="00FA660F"/>
    <w:rsid w:val="00FC5A99"/>
    <w:rsid w:val="00FD104F"/>
    <w:rsid w:val="00FF43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styleId="Neatrisintapieminana">
    <w:name w:val="Unresolved Mention"/>
    <w:basedOn w:val="Noklusjumarindkopasfonts"/>
    <w:uiPriority w:val="99"/>
    <w:semiHidden/>
    <w:unhideWhenUsed/>
    <w:rsid w:val="00173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Pages>
  <Words>8457</Words>
  <Characters>4821</Characters>
  <Application>Microsoft Office Word</Application>
  <DocSecurity>0</DocSecurity>
  <Lines>40</Lines>
  <Paragraphs>26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17</cp:revision>
  <dcterms:created xsi:type="dcterms:W3CDTF">2026-06-16T11:45:00Z</dcterms:created>
  <dcterms:modified xsi:type="dcterms:W3CDTF">2026-07-28T12:22:00Z</dcterms:modified>
</cp:coreProperties>
</file>